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5A2" w:rsidRDefault="00532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8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90535</wp:posOffset>
            </wp:positionV>
            <wp:extent cx="947420" cy="930910"/>
            <wp:effectExtent l="0" t="0" r="0" b="0"/>
            <wp:wrapSquare wrapText="bothSides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30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color w:val="000000"/>
        </w:rPr>
        <w:drawing>
          <wp:inline distT="19050" distB="19050" distL="19050" distR="19050">
            <wp:extent cx="606552" cy="745236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745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12955</wp:posOffset>
            </wp:positionH>
            <wp:positionV relativeFrom="paragraph">
              <wp:posOffset>467106</wp:posOffset>
            </wp:positionV>
            <wp:extent cx="604266" cy="742950"/>
            <wp:effectExtent l="0" t="0" r="0" b="0"/>
            <wp:wrapSquare wrapText="bothSides" distT="19050" distB="19050" distL="19050" distR="1905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66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2321" w:rsidRDefault="00532321" w:rsidP="00532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4E9A"/>
          <w:sz w:val="48"/>
          <w:szCs w:val="48"/>
        </w:rPr>
      </w:pPr>
    </w:p>
    <w:p w:rsidR="00BB4A37" w:rsidRPr="00532321" w:rsidRDefault="00532321" w:rsidP="00532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4E9A"/>
          <w:sz w:val="48"/>
          <w:szCs w:val="48"/>
        </w:rPr>
      </w:pPr>
      <w:r>
        <w:rPr>
          <w:rFonts w:ascii="Times New Roman" w:eastAsia="Times New Roman" w:hAnsi="Times New Roman" w:cs="Times New Roman"/>
          <w:color w:val="004E9A"/>
          <w:sz w:val="48"/>
          <w:szCs w:val="48"/>
          <w:lang w:val="en-US"/>
        </w:rPr>
        <w:t xml:space="preserve">                 </w:t>
      </w:r>
      <w:r w:rsidR="00000000">
        <w:rPr>
          <w:rFonts w:ascii="Times New Roman" w:eastAsia="Times New Roman" w:hAnsi="Times New Roman" w:cs="Times New Roman"/>
          <w:color w:val="004E9A"/>
          <w:sz w:val="48"/>
          <w:szCs w:val="48"/>
        </w:rPr>
        <w:t>ARSFCM 2024</w:t>
      </w:r>
    </w:p>
    <w:p w:rsidR="00BB4A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6" w:lineRule="auto"/>
        <w:ind w:left="70" w:right="167"/>
        <w:jc w:val="center"/>
        <w:rPr>
          <w:rFonts w:ascii="Times New Roman" w:eastAsia="Times New Roman" w:hAnsi="Times New Roman" w:cs="Times New Roman"/>
          <w:color w:val="004E9A"/>
        </w:rPr>
      </w:pPr>
      <w:r>
        <w:rPr>
          <w:rFonts w:ascii="Times New Roman" w:eastAsia="Times New Roman" w:hAnsi="Times New Roman" w:cs="Times New Roman"/>
          <w:color w:val="004E9A"/>
        </w:rPr>
        <w:t xml:space="preserve">FACULTY OF COMMERCE AND MANAGEMENT, EASTERN UNIVERSITY, SRI LANKA </w:t>
      </w:r>
    </w:p>
    <w:p w:rsidR="00BB4A37" w:rsidRDefault="00BB4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6" w:lineRule="auto"/>
        <w:ind w:left="70" w:right="167"/>
        <w:jc w:val="center"/>
        <w:rPr>
          <w:rFonts w:ascii="Times New Roman" w:eastAsia="Times New Roman" w:hAnsi="Times New Roman" w:cs="Times New Roman"/>
          <w:color w:val="004E9A"/>
        </w:rPr>
      </w:pPr>
    </w:p>
    <w:p w:rsidR="00C405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6" w:lineRule="auto"/>
        <w:ind w:left="70" w:right="167"/>
        <w:jc w:val="center"/>
        <w:rPr>
          <w:rFonts w:ascii="Times New Roman" w:eastAsia="Times New Roman" w:hAnsi="Times New Roman" w:cs="Times New Roman"/>
          <w:b/>
          <w:color w:val="004E9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4E9A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i/>
          <w:color w:val="004E9A"/>
          <w:sz w:val="28"/>
          <w:szCs w:val="28"/>
        </w:rPr>
        <w:t xml:space="preserve">Success Beyond Boundaries through Ethical Synergy </w:t>
      </w:r>
      <w:r>
        <w:rPr>
          <w:rFonts w:ascii="Times New Roman" w:eastAsia="Times New Roman" w:hAnsi="Times New Roman" w:cs="Times New Roman"/>
          <w:b/>
          <w:color w:val="004E9A"/>
          <w:sz w:val="28"/>
          <w:szCs w:val="28"/>
        </w:rPr>
        <w:t xml:space="preserve">” </w:t>
      </w:r>
    </w:p>
    <w:p w:rsidR="00C405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432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AUTHOR/CO-AUTHOR CONSENT FORM </w:t>
      </w:r>
    </w:p>
    <w:p w:rsidR="00C405A2" w:rsidRDefault="00000000" w:rsidP="00BB4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459" w:lineRule="auto"/>
        <w:ind w:left="2" w:right="130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have authored/co-authored or supervised the production of the research entitled </w:t>
      </w:r>
      <w:r>
        <w:rPr>
          <w:rFonts w:ascii="Times New Roman" w:eastAsia="Times New Roman" w:hAnsi="Times New Roman" w:cs="Times New Roman"/>
          <w:b/>
          <w:color w:val="000000"/>
        </w:rPr>
        <w:t xml:space="preserve">…………………………………………………………………………………………………………… ………………………………….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[Paper title] agree(s) to submit the above research to the  ARSFCM- 2024 of the Eastern University, Sri Lanka. If the research is accepted for an oral presentation, Eastern University, Sri Lanka reserves the right to publish it in print/online in the conference proceedings. </w:t>
      </w:r>
    </w:p>
    <w:p w:rsidR="00C405A2" w:rsidRDefault="00000000" w:rsidP="00BB4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459" w:lineRule="auto"/>
        <w:ind w:left="5" w:right="1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My/Our co-authors listed below have read the manuscript and approved its submission to ARSFCM - 2024. Each author has signed to that effect below: </w:t>
      </w:r>
    </w:p>
    <w:p w:rsidR="00C405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authors are required to sign this form. </w:t>
      </w:r>
    </w:p>
    <w:p w:rsidR="00C405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the Authors </w:t>
      </w:r>
    </w:p>
    <w:tbl>
      <w:tblPr>
        <w:tblStyle w:val="a"/>
        <w:tblW w:w="922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229"/>
        <w:gridCol w:w="2294"/>
        <w:gridCol w:w="2261"/>
      </w:tblGrid>
      <w:tr w:rsidR="00C405A2" w:rsidTr="00532321">
        <w:trPr>
          <w:trHeight w:val="551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C4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  <w:t xml:space="preserve">Name 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  <w:t xml:space="preserve">Signature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  <w:t>Date</w:t>
            </w:r>
          </w:p>
        </w:tc>
      </w:tr>
      <w:tr w:rsidR="00C405A2" w:rsidTr="00532321">
        <w:trPr>
          <w:trHeight w:val="177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shd w:val="clear" w:color="auto" w:fill="DEEAF6"/>
              </w:rPr>
            </w:pPr>
            <w:r w:rsidRPr="00532321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  <w:t>Author1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C4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shd w:val="clear" w:color="auto" w:fill="DEEAF6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C4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shd w:val="clear" w:color="auto" w:fill="DEEAF6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C4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shd w:val="clear" w:color="auto" w:fill="DEEAF6"/>
              </w:rPr>
            </w:pPr>
          </w:p>
        </w:tc>
      </w:tr>
      <w:tr w:rsidR="00C405A2" w:rsidTr="00532321">
        <w:trPr>
          <w:trHeight w:val="14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  <w:t>Author 2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C4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C4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5A2" w:rsidRDefault="00C4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</w:pPr>
          </w:p>
        </w:tc>
      </w:tr>
      <w:tr w:rsidR="00BB4A37" w:rsidTr="00532321">
        <w:trPr>
          <w:trHeight w:val="14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37" w:rsidRPr="00BB4A37" w:rsidRDefault="00BB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  <w:t xml:space="preserve">Author </w:t>
            </w: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US"/>
              </w:rPr>
              <w:t>3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37" w:rsidRDefault="00BB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37" w:rsidRDefault="00BB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37" w:rsidRDefault="00BB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</w:rPr>
            </w:pPr>
          </w:p>
        </w:tc>
      </w:tr>
    </w:tbl>
    <w:p w:rsidR="00C405A2" w:rsidRDefault="00C405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05A2" w:rsidRDefault="00C405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05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31" w:firstLine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**All authors must sign the consent form for the research to be considered for publication  /presentation in the ARSFCM- 2024.</w:t>
      </w:r>
    </w:p>
    <w:sectPr w:rsidR="00C405A2">
      <w:pgSz w:w="11900" w:h="16820"/>
      <w:pgMar w:top="1298" w:right="1241" w:bottom="2400" w:left="143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A2"/>
    <w:rsid w:val="00532321"/>
    <w:rsid w:val="00BB4A37"/>
    <w:rsid w:val="00C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101A"/>
  <w15:docId w15:val="{96E4D4EF-F1B8-FE42-88B5-4846CB2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LK" w:eastAsia="en-GB" w:bidi="si-LK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suranutha sivarajah</cp:lastModifiedBy>
  <cp:revision>3</cp:revision>
  <cp:lastPrinted>2024-09-12T09:02:00Z</cp:lastPrinted>
  <dcterms:created xsi:type="dcterms:W3CDTF">2024-09-12T09:01:00Z</dcterms:created>
  <dcterms:modified xsi:type="dcterms:W3CDTF">2024-09-12T09:08:00Z</dcterms:modified>
</cp:coreProperties>
</file>